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D46" w:rsidRDefault="00274D46" w:rsidP="00274D46">
      <w:pPr>
        <w:pStyle w:val="NormalWeb"/>
        <w:shd w:val="clear" w:color="auto" w:fill="FFFFFF"/>
        <w:spacing w:before="120" w:beforeAutospacing="0" w:after="120" w:afterAutospacing="0" w:line="360" w:lineRule="auto"/>
        <w:jc w:val="both"/>
        <w:rPr>
          <w:b/>
          <w:color w:val="000000" w:themeColor="text1"/>
          <w:sz w:val="32"/>
          <w:szCs w:val="21"/>
        </w:rPr>
      </w:pPr>
      <w:r w:rsidRPr="00274D46">
        <w:rPr>
          <w:b/>
          <w:color w:val="000000" w:themeColor="text1"/>
          <w:sz w:val="32"/>
          <w:szCs w:val="21"/>
        </w:rPr>
        <w:t>DESIGN AND ANALYSIS OF PIVOTING TOOL HOLDERS</w:t>
      </w:r>
    </w:p>
    <w:p w:rsidR="00274D46" w:rsidRPr="00274D46" w:rsidRDefault="00274D46" w:rsidP="00274D46">
      <w:pPr>
        <w:pStyle w:val="NormalWeb"/>
        <w:shd w:val="clear" w:color="auto" w:fill="FFFFFF"/>
        <w:spacing w:before="120" w:beforeAutospacing="0" w:after="120" w:afterAutospacing="0" w:line="360" w:lineRule="auto"/>
        <w:jc w:val="both"/>
        <w:rPr>
          <w:b/>
          <w:color w:val="000000" w:themeColor="text1"/>
          <w:sz w:val="32"/>
          <w:szCs w:val="21"/>
        </w:rPr>
      </w:pPr>
    </w:p>
    <w:p w:rsidR="00274D46" w:rsidRPr="00274D46" w:rsidRDefault="00274D46" w:rsidP="00274D46">
      <w:pPr>
        <w:pStyle w:val="NormalWeb"/>
        <w:shd w:val="clear" w:color="auto" w:fill="FFFFFF"/>
        <w:spacing w:before="120" w:beforeAutospacing="0" w:after="120" w:afterAutospacing="0" w:line="360" w:lineRule="auto"/>
        <w:jc w:val="both"/>
        <w:rPr>
          <w:b/>
          <w:color w:val="000000" w:themeColor="text1"/>
          <w:sz w:val="28"/>
          <w:szCs w:val="21"/>
        </w:rPr>
      </w:pPr>
      <w:r w:rsidRPr="00274D46">
        <w:rPr>
          <w:b/>
          <w:color w:val="000000" w:themeColor="text1"/>
          <w:sz w:val="28"/>
          <w:szCs w:val="21"/>
        </w:rPr>
        <w:t>ABSTRACT</w:t>
      </w:r>
    </w:p>
    <w:p w:rsidR="00274D46" w:rsidRPr="00274D46" w:rsidRDefault="00274D46" w:rsidP="00274D46">
      <w:pPr>
        <w:pStyle w:val="NormalWeb"/>
        <w:shd w:val="clear" w:color="auto" w:fill="FFFFFF"/>
        <w:spacing w:before="120" w:beforeAutospacing="0" w:after="120" w:afterAutospacing="0" w:line="360" w:lineRule="auto"/>
        <w:jc w:val="both"/>
        <w:rPr>
          <w:color w:val="000000" w:themeColor="text1"/>
          <w:szCs w:val="21"/>
        </w:rPr>
      </w:pPr>
      <w:r w:rsidRPr="00274D46">
        <w:rPr>
          <w:color w:val="000000" w:themeColor="text1"/>
          <w:szCs w:val="21"/>
        </w:rPr>
        <w:t>A</w:t>
      </w:r>
      <w:r w:rsidRPr="00274D46">
        <w:rPr>
          <w:rStyle w:val="apple-converted-space"/>
          <w:color w:val="000000" w:themeColor="text1"/>
          <w:szCs w:val="21"/>
        </w:rPr>
        <w:t> </w:t>
      </w:r>
      <w:proofErr w:type="spellStart"/>
      <w:r w:rsidRPr="00274D46">
        <w:rPr>
          <w:bCs/>
          <w:color w:val="000000" w:themeColor="text1"/>
          <w:szCs w:val="21"/>
        </w:rPr>
        <w:t>collet</w:t>
      </w:r>
      <w:proofErr w:type="spellEnd"/>
      <w:r w:rsidRPr="00274D46">
        <w:rPr>
          <w:rStyle w:val="apple-converted-space"/>
          <w:color w:val="000000" w:themeColor="text1"/>
          <w:szCs w:val="21"/>
        </w:rPr>
        <w:t> </w:t>
      </w:r>
      <w:hyperlink r:id="rId4" w:tooltip="Help:IPA for English" w:history="1">
        <w:r w:rsidRPr="00274D46">
          <w:rPr>
            <w:rStyle w:val="Hyperlink"/>
            <w:color w:val="000000" w:themeColor="text1"/>
            <w:szCs w:val="21"/>
            <w:u w:val="none"/>
          </w:rPr>
          <w:t>/ˈ</w:t>
        </w:r>
        <w:proofErr w:type="spellStart"/>
        <w:r w:rsidRPr="00274D46">
          <w:rPr>
            <w:rStyle w:val="Hyperlink"/>
            <w:color w:val="000000" w:themeColor="text1"/>
            <w:szCs w:val="21"/>
            <w:u w:val="none"/>
          </w:rPr>
          <w:t>kɒlɨt</w:t>
        </w:r>
        <w:proofErr w:type="spellEnd"/>
        <w:r w:rsidRPr="00274D46">
          <w:rPr>
            <w:rStyle w:val="Hyperlink"/>
            <w:color w:val="000000" w:themeColor="text1"/>
            <w:szCs w:val="21"/>
            <w:u w:val="none"/>
          </w:rPr>
          <w:t>/</w:t>
        </w:r>
      </w:hyperlink>
      <w:r w:rsidRPr="00274D46">
        <w:rPr>
          <w:rStyle w:val="apple-converted-space"/>
          <w:color w:val="000000" w:themeColor="text1"/>
          <w:szCs w:val="21"/>
        </w:rPr>
        <w:t> </w:t>
      </w:r>
      <w:r w:rsidRPr="00274D46">
        <w:rPr>
          <w:color w:val="000000" w:themeColor="text1"/>
          <w:szCs w:val="21"/>
        </w:rPr>
        <w:t>is a holding device—specifically, a subtype of</w:t>
      </w:r>
      <w:r w:rsidRPr="00274D46">
        <w:rPr>
          <w:rStyle w:val="apple-converted-space"/>
          <w:color w:val="000000" w:themeColor="text1"/>
          <w:szCs w:val="21"/>
        </w:rPr>
        <w:t> </w:t>
      </w:r>
      <w:hyperlink r:id="rId5" w:tooltip="Chuck (engineering)" w:history="1">
        <w:r w:rsidRPr="00274D46">
          <w:rPr>
            <w:rStyle w:val="Hyperlink"/>
            <w:color w:val="000000" w:themeColor="text1"/>
            <w:szCs w:val="21"/>
            <w:u w:val="none"/>
          </w:rPr>
          <w:t>chuck</w:t>
        </w:r>
      </w:hyperlink>
      <w:r w:rsidRPr="00274D46">
        <w:rPr>
          <w:color w:val="000000" w:themeColor="text1"/>
          <w:szCs w:val="21"/>
        </w:rPr>
        <w:t>—that forms a</w:t>
      </w:r>
      <w:r w:rsidRPr="00274D46">
        <w:rPr>
          <w:rStyle w:val="apple-converted-space"/>
          <w:color w:val="000000" w:themeColor="text1"/>
          <w:szCs w:val="21"/>
        </w:rPr>
        <w:t> </w:t>
      </w:r>
      <w:hyperlink r:id="rId6" w:tooltip="wikt:collar" w:history="1">
        <w:r w:rsidRPr="00274D46">
          <w:rPr>
            <w:rStyle w:val="Hyperlink"/>
            <w:color w:val="000000" w:themeColor="text1"/>
            <w:szCs w:val="21"/>
            <w:u w:val="none"/>
          </w:rPr>
          <w:t>collar</w:t>
        </w:r>
      </w:hyperlink>
      <w:r w:rsidRPr="00274D46">
        <w:rPr>
          <w:rStyle w:val="apple-converted-space"/>
          <w:color w:val="000000" w:themeColor="text1"/>
          <w:szCs w:val="21"/>
        </w:rPr>
        <w:t> </w:t>
      </w:r>
      <w:r w:rsidRPr="00274D46">
        <w:rPr>
          <w:color w:val="000000" w:themeColor="text1"/>
          <w:szCs w:val="21"/>
        </w:rPr>
        <w:t>around the object to be held and exerts a strong clamping force on the object when it is tightened, usually by means of a</w:t>
      </w:r>
      <w:r w:rsidRPr="00274D46">
        <w:rPr>
          <w:rStyle w:val="apple-converted-space"/>
          <w:color w:val="000000" w:themeColor="text1"/>
          <w:szCs w:val="21"/>
        </w:rPr>
        <w:t> </w:t>
      </w:r>
      <w:hyperlink r:id="rId7" w:tooltip="Machine taper" w:history="1">
        <w:r w:rsidRPr="00274D46">
          <w:rPr>
            <w:rStyle w:val="Hyperlink"/>
            <w:color w:val="000000" w:themeColor="text1"/>
            <w:szCs w:val="21"/>
            <w:u w:val="none"/>
          </w:rPr>
          <w:t>tapered</w:t>
        </w:r>
      </w:hyperlink>
      <w:r w:rsidRPr="00274D46">
        <w:rPr>
          <w:rStyle w:val="apple-converted-space"/>
          <w:color w:val="000000" w:themeColor="text1"/>
          <w:szCs w:val="21"/>
        </w:rPr>
        <w:t> </w:t>
      </w:r>
      <w:r w:rsidRPr="00274D46">
        <w:rPr>
          <w:color w:val="000000" w:themeColor="text1"/>
          <w:szCs w:val="21"/>
        </w:rPr>
        <w:t xml:space="preserve">outer collar. It may be used to hold a work piece or a </w:t>
      </w:r>
      <w:r w:rsidR="00395978" w:rsidRPr="00274D46">
        <w:rPr>
          <w:color w:val="000000" w:themeColor="text1"/>
          <w:szCs w:val="21"/>
        </w:rPr>
        <w:t>tool. An</w:t>
      </w:r>
      <w:r w:rsidRPr="00274D46">
        <w:rPr>
          <w:color w:val="000000" w:themeColor="text1"/>
          <w:szCs w:val="21"/>
        </w:rPr>
        <w:t xml:space="preserve"> external </w:t>
      </w:r>
      <w:proofErr w:type="spellStart"/>
      <w:r w:rsidRPr="00274D46">
        <w:rPr>
          <w:color w:val="000000" w:themeColor="text1"/>
          <w:szCs w:val="21"/>
        </w:rPr>
        <w:t>collet</w:t>
      </w:r>
      <w:proofErr w:type="spellEnd"/>
      <w:r w:rsidRPr="00274D46">
        <w:rPr>
          <w:color w:val="000000" w:themeColor="text1"/>
          <w:szCs w:val="21"/>
        </w:rPr>
        <w:t xml:space="preserve"> is a sleeve with a (normally)</w:t>
      </w:r>
      <w:r w:rsidRPr="00274D46">
        <w:rPr>
          <w:rStyle w:val="apple-converted-space"/>
          <w:color w:val="000000" w:themeColor="text1"/>
          <w:szCs w:val="21"/>
        </w:rPr>
        <w:t> </w:t>
      </w:r>
      <w:hyperlink r:id="rId8" w:tooltip="Cylinder (geometry)" w:history="1">
        <w:r w:rsidRPr="00274D46">
          <w:rPr>
            <w:rStyle w:val="Hyperlink"/>
            <w:color w:val="000000" w:themeColor="text1"/>
            <w:szCs w:val="21"/>
            <w:u w:val="none"/>
          </w:rPr>
          <w:t>cylindrical</w:t>
        </w:r>
      </w:hyperlink>
      <w:r w:rsidRPr="00274D46">
        <w:rPr>
          <w:rStyle w:val="apple-converted-space"/>
          <w:color w:val="000000" w:themeColor="text1"/>
          <w:szCs w:val="21"/>
        </w:rPr>
        <w:t> </w:t>
      </w:r>
      <w:r w:rsidRPr="00274D46">
        <w:rPr>
          <w:color w:val="000000" w:themeColor="text1"/>
          <w:szCs w:val="21"/>
        </w:rPr>
        <w:t>inner surface and a</w:t>
      </w:r>
      <w:r w:rsidRPr="00274D46">
        <w:rPr>
          <w:rStyle w:val="apple-converted-space"/>
          <w:color w:val="000000" w:themeColor="text1"/>
          <w:szCs w:val="21"/>
        </w:rPr>
        <w:t> </w:t>
      </w:r>
      <w:hyperlink r:id="rId9" w:tooltip="Cone (geometry)" w:history="1">
        <w:r w:rsidRPr="00274D46">
          <w:rPr>
            <w:rStyle w:val="Hyperlink"/>
            <w:color w:val="000000" w:themeColor="text1"/>
            <w:szCs w:val="21"/>
            <w:u w:val="none"/>
          </w:rPr>
          <w:t>conical</w:t>
        </w:r>
      </w:hyperlink>
      <w:r w:rsidRPr="00274D46">
        <w:rPr>
          <w:rStyle w:val="apple-converted-space"/>
          <w:color w:val="000000" w:themeColor="text1"/>
          <w:szCs w:val="21"/>
        </w:rPr>
        <w:t> </w:t>
      </w:r>
      <w:r w:rsidRPr="00274D46">
        <w:rPr>
          <w:color w:val="000000" w:themeColor="text1"/>
          <w:szCs w:val="21"/>
        </w:rPr>
        <w:t xml:space="preserve">outer surface. The </w:t>
      </w:r>
      <w:proofErr w:type="spellStart"/>
      <w:r w:rsidRPr="00274D46">
        <w:rPr>
          <w:color w:val="000000" w:themeColor="text1"/>
          <w:szCs w:val="21"/>
        </w:rPr>
        <w:t>collet</w:t>
      </w:r>
      <w:proofErr w:type="spellEnd"/>
      <w:r w:rsidRPr="00274D46">
        <w:rPr>
          <w:color w:val="000000" w:themeColor="text1"/>
          <w:szCs w:val="21"/>
        </w:rPr>
        <w:t xml:space="preserve"> can be squeezed against a matching taper such that its inner surface contracts to a slightly smaller diameter, squeezing the tool or work piece whose secure holding is desired. Most often this is achieved with a spring </w:t>
      </w:r>
      <w:proofErr w:type="spellStart"/>
      <w:r w:rsidRPr="00274D46">
        <w:rPr>
          <w:color w:val="000000" w:themeColor="text1"/>
          <w:szCs w:val="21"/>
        </w:rPr>
        <w:t>collet</w:t>
      </w:r>
      <w:proofErr w:type="spellEnd"/>
      <w:r w:rsidRPr="00274D46">
        <w:rPr>
          <w:color w:val="000000" w:themeColor="text1"/>
          <w:szCs w:val="21"/>
        </w:rPr>
        <w:t>, made of</w:t>
      </w:r>
      <w:r w:rsidRPr="00274D46">
        <w:rPr>
          <w:rStyle w:val="apple-converted-space"/>
          <w:color w:val="000000" w:themeColor="text1"/>
          <w:szCs w:val="21"/>
        </w:rPr>
        <w:t> </w:t>
      </w:r>
      <w:hyperlink r:id="rId10" w:tooltip="Spring steel" w:history="1">
        <w:r w:rsidRPr="00274D46">
          <w:rPr>
            <w:rStyle w:val="Hyperlink"/>
            <w:color w:val="000000" w:themeColor="text1"/>
            <w:szCs w:val="21"/>
            <w:u w:val="none"/>
          </w:rPr>
          <w:t>spring steel</w:t>
        </w:r>
      </w:hyperlink>
      <w:r w:rsidRPr="00274D46">
        <w:rPr>
          <w:color w:val="000000" w:themeColor="text1"/>
          <w:szCs w:val="21"/>
        </w:rPr>
        <w:t>, with one or more</w:t>
      </w:r>
      <w:r w:rsidRPr="00274D46">
        <w:rPr>
          <w:rStyle w:val="apple-converted-space"/>
          <w:color w:val="000000" w:themeColor="text1"/>
          <w:szCs w:val="21"/>
        </w:rPr>
        <w:t> </w:t>
      </w:r>
      <w:hyperlink r:id="rId11" w:tooltip="wikt:kerf" w:history="1">
        <w:r w:rsidRPr="00274D46">
          <w:rPr>
            <w:rStyle w:val="Hyperlink"/>
            <w:color w:val="000000" w:themeColor="text1"/>
            <w:szCs w:val="21"/>
            <w:u w:val="none"/>
          </w:rPr>
          <w:t>kerfs</w:t>
        </w:r>
      </w:hyperlink>
      <w:r w:rsidRPr="00274D46">
        <w:rPr>
          <w:rStyle w:val="apple-converted-space"/>
          <w:color w:val="000000" w:themeColor="text1"/>
          <w:szCs w:val="21"/>
        </w:rPr>
        <w:t> </w:t>
      </w:r>
      <w:r w:rsidRPr="00274D46">
        <w:rPr>
          <w:color w:val="000000" w:themeColor="text1"/>
          <w:szCs w:val="21"/>
        </w:rPr>
        <w:t xml:space="preserve">cuts along its length to allow it to expand and contract. An alternative </w:t>
      </w:r>
      <w:proofErr w:type="spellStart"/>
      <w:r w:rsidRPr="00274D46">
        <w:rPr>
          <w:color w:val="000000" w:themeColor="text1"/>
          <w:szCs w:val="21"/>
        </w:rPr>
        <w:t>collet</w:t>
      </w:r>
      <w:proofErr w:type="spellEnd"/>
      <w:r w:rsidRPr="00274D46">
        <w:rPr>
          <w:color w:val="000000" w:themeColor="text1"/>
          <w:szCs w:val="21"/>
        </w:rPr>
        <w:t xml:space="preserve"> design is one that has several tapered steel blocks (essentially tapered</w:t>
      </w:r>
      <w:r w:rsidRPr="00274D46">
        <w:rPr>
          <w:rStyle w:val="apple-converted-space"/>
          <w:color w:val="000000" w:themeColor="text1"/>
          <w:szCs w:val="21"/>
        </w:rPr>
        <w:t> </w:t>
      </w:r>
      <w:hyperlink r:id="rId12" w:tooltip="Gauge block" w:history="1">
        <w:r w:rsidRPr="00274D46">
          <w:rPr>
            <w:rStyle w:val="Hyperlink"/>
            <w:color w:val="000000" w:themeColor="text1"/>
            <w:szCs w:val="21"/>
            <w:u w:val="none"/>
          </w:rPr>
          <w:t>gauge blocks</w:t>
        </w:r>
      </w:hyperlink>
      <w:r w:rsidRPr="00274D46">
        <w:rPr>
          <w:color w:val="000000" w:themeColor="text1"/>
          <w:szCs w:val="21"/>
        </w:rPr>
        <w:t>) held in circular position (like the points of a</w:t>
      </w:r>
      <w:r w:rsidRPr="00274D46">
        <w:rPr>
          <w:rStyle w:val="apple-converted-space"/>
          <w:color w:val="000000" w:themeColor="text1"/>
          <w:szCs w:val="21"/>
        </w:rPr>
        <w:t> </w:t>
      </w:r>
      <w:hyperlink r:id="rId13" w:tooltip="Star (polygon)" w:history="1">
        <w:r w:rsidRPr="00274D46">
          <w:rPr>
            <w:rStyle w:val="Hyperlink"/>
            <w:color w:val="000000" w:themeColor="text1"/>
            <w:szCs w:val="21"/>
            <w:u w:val="none"/>
          </w:rPr>
          <w:t>star</w:t>
        </w:r>
      </w:hyperlink>
      <w:r w:rsidRPr="00274D46">
        <w:rPr>
          <w:color w:val="000000" w:themeColor="text1"/>
          <w:szCs w:val="21"/>
        </w:rPr>
        <w:t>, or indeed the jaws of a jawed chuck) by a flexible binding medium (typically</w:t>
      </w:r>
      <w:r w:rsidRPr="00274D46">
        <w:rPr>
          <w:rStyle w:val="apple-converted-space"/>
          <w:color w:val="000000" w:themeColor="text1"/>
          <w:szCs w:val="21"/>
        </w:rPr>
        <w:t> </w:t>
      </w:r>
      <w:hyperlink r:id="rId14" w:tooltip="Synthetic rubber" w:history="1">
        <w:r w:rsidRPr="00274D46">
          <w:rPr>
            <w:rStyle w:val="Hyperlink"/>
            <w:color w:val="000000" w:themeColor="text1"/>
            <w:szCs w:val="21"/>
            <w:u w:val="none"/>
          </w:rPr>
          <w:t>synthetic</w:t>
        </w:r>
      </w:hyperlink>
      <w:r w:rsidRPr="00274D46">
        <w:rPr>
          <w:rStyle w:val="apple-converted-space"/>
          <w:color w:val="000000" w:themeColor="text1"/>
          <w:szCs w:val="21"/>
        </w:rPr>
        <w:t> </w:t>
      </w:r>
      <w:r w:rsidRPr="00274D46">
        <w:rPr>
          <w:color w:val="000000" w:themeColor="text1"/>
          <w:szCs w:val="21"/>
        </w:rPr>
        <w:t>or</w:t>
      </w:r>
      <w:r w:rsidRPr="00274D46">
        <w:rPr>
          <w:rStyle w:val="apple-converted-space"/>
          <w:color w:val="000000" w:themeColor="text1"/>
          <w:szCs w:val="21"/>
        </w:rPr>
        <w:t> </w:t>
      </w:r>
      <w:r w:rsidRPr="00274D46">
        <w:rPr>
          <w:color w:val="000000" w:themeColor="text1"/>
          <w:szCs w:val="21"/>
        </w:rPr>
        <w:t xml:space="preserve">natural rubber). The Jacobs Rubber-Flex brand is a name that most machinists would recognize for this type of </w:t>
      </w:r>
      <w:proofErr w:type="spellStart"/>
      <w:r w:rsidRPr="00274D46">
        <w:rPr>
          <w:color w:val="000000" w:themeColor="text1"/>
          <w:szCs w:val="21"/>
        </w:rPr>
        <w:t>collet</w:t>
      </w:r>
      <w:proofErr w:type="spellEnd"/>
      <w:r w:rsidRPr="00274D46">
        <w:rPr>
          <w:color w:val="000000" w:themeColor="text1"/>
          <w:szCs w:val="21"/>
        </w:rPr>
        <w:t xml:space="preserve"> chuck system. Regardless of the </w:t>
      </w:r>
      <w:proofErr w:type="spellStart"/>
      <w:r w:rsidRPr="00274D46">
        <w:rPr>
          <w:color w:val="000000" w:themeColor="text1"/>
          <w:szCs w:val="21"/>
        </w:rPr>
        <w:t>collet</w:t>
      </w:r>
      <w:proofErr w:type="spellEnd"/>
      <w:r w:rsidRPr="00274D46">
        <w:rPr>
          <w:color w:val="000000" w:themeColor="text1"/>
          <w:szCs w:val="21"/>
        </w:rPr>
        <w:t xml:space="preserve"> design, the operating principle is the same: squeeze the </w:t>
      </w:r>
      <w:proofErr w:type="spellStart"/>
      <w:r w:rsidRPr="00274D46">
        <w:rPr>
          <w:color w:val="000000" w:themeColor="text1"/>
          <w:szCs w:val="21"/>
        </w:rPr>
        <w:t>collet</w:t>
      </w:r>
      <w:proofErr w:type="spellEnd"/>
      <w:r w:rsidRPr="00274D46">
        <w:rPr>
          <w:color w:val="000000" w:themeColor="text1"/>
          <w:szCs w:val="21"/>
        </w:rPr>
        <w:t xml:space="preserve"> against the tool or work piece to be held, resulting in high</w:t>
      </w:r>
      <w:r w:rsidRPr="00274D46">
        <w:rPr>
          <w:rStyle w:val="apple-converted-space"/>
          <w:color w:val="000000" w:themeColor="text1"/>
          <w:szCs w:val="21"/>
        </w:rPr>
        <w:t> </w:t>
      </w:r>
      <w:hyperlink r:id="rId15" w:tooltip="Static friction" w:history="1">
        <w:r w:rsidRPr="00274D46">
          <w:rPr>
            <w:rStyle w:val="Hyperlink"/>
            <w:color w:val="000000" w:themeColor="text1"/>
            <w:szCs w:val="21"/>
            <w:u w:val="none"/>
          </w:rPr>
          <w:t>static friction</w:t>
        </w:r>
      </w:hyperlink>
      <w:r w:rsidRPr="00274D46">
        <w:rPr>
          <w:color w:val="000000" w:themeColor="text1"/>
          <w:szCs w:val="21"/>
        </w:rPr>
        <w:t xml:space="preserve">. Under correct conditions, it holds quite </w:t>
      </w:r>
      <w:proofErr w:type="spellStart"/>
      <w:r w:rsidRPr="00274D46">
        <w:rPr>
          <w:color w:val="000000" w:themeColor="text1"/>
          <w:szCs w:val="21"/>
        </w:rPr>
        <w:t>securely.An</w:t>
      </w:r>
      <w:proofErr w:type="spellEnd"/>
      <w:r w:rsidRPr="00274D46">
        <w:rPr>
          <w:color w:val="000000" w:themeColor="text1"/>
          <w:szCs w:val="21"/>
        </w:rPr>
        <w:t xml:space="preserve"> internal </w:t>
      </w:r>
      <w:proofErr w:type="spellStart"/>
      <w:r w:rsidRPr="00274D46">
        <w:rPr>
          <w:color w:val="000000" w:themeColor="text1"/>
          <w:szCs w:val="21"/>
        </w:rPr>
        <w:t>collet</w:t>
      </w:r>
      <w:proofErr w:type="spellEnd"/>
      <w:r w:rsidRPr="00274D46">
        <w:rPr>
          <w:color w:val="000000" w:themeColor="text1"/>
          <w:szCs w:val="21"/>
        </w:rPr>
        <w:t xml:space="preserve"> is used to lock two telescoping tubes together. In this case the </w:t>
      </w:r>
      <w:proofErr w:type="spellStart"/>
      <w:r w:rsidRPr="00274D46">
        <w:rPr>
          <w:color w:val="000000" w:themeColor="text1"/>
          <w:szCs w:val="21"/>
        </w:rPr>
        <w:t>collet</w:t>
      </w:r>
      <w:proofErr w:type="spellEnd"/>
      <w:r w:rsidRPr="00274D46">
        <w:rPr>
          <w:color w:val="000000" w:themeColor="text1"/>
          <w:szCs w:val="21"/>
        </w:rPr>
        <w:t xml:space="preserve"> is in the form of a truncated cone drilled and threaded down the centerline. </w:t>
      </w:r>
      <w:proofErr w:type="gramStart"/>
      <w:r w:rsidRPr="00274D46">
        <w:rPr>
          <w:color w:val="000000" w:themeColor="text1"/>
          <w:szCs w:val="21"/>
        </w:rPr>
        <w:t>the</w:t>
      </w:r>
      <w:proofErr w:type="gramEnd"/>
      <w:r w:rsidRPr="00274D46">
        <w:rPr>
          <w:color w:val="000000" w:themeColor="text1"/>
          <w:szCs w:val="21"/>
        </w:rPr>
        <w:t xml:space="preserve"> </w:t>
      </w:r>
      <w:proofErr w:type="spellStart"/>
      <w:r w:rsidRPr="00274D46">
        <w:rPr>
          <w:color w:val="000000" w:themeColor="text1"/>
          <w:szCs w:val="21"/>
        </w:rPr>
        <w:t>collet</w:t>
      </w:r>
      <w:proofErr w:type="spellEnd"/>
      <w:r w:rsidRPr="00274D46">
        <w:rPr>
          <w:color w:val="000000" w:themeColor="text1"/>
          <w:szCs w:val="21"/>
        </w:rPr>
        <w:t xml:space="preserve"> diameter matches the bore of the inner tube, having the larger end slightly greater than the bore while the smaller diameter is slightly less than the bore. A threaded stud, anchored at its other end to the tube, is then used to pull the </w:t>
      </w:r>
      <w:proofErr w:type="spellStart"/>
      <w:r w:rsidRPr="00274D46">
        <w:rPr>
          <w:color w:val="000000" w:themeColor="text1"/>
          <w:szCs w:val="21"/>
        </w:rPr>
        <w:t>collet</w:t>
      </w:r>
      <w:proofErr w:type="spellEnd"/>
      <w:r w:rsidRPr="00274D46">
        <w:rPr>
          <w:color w:val="000000" w:themeColor="text1"/>
          <w:szCs w:val="21"/>
        </w:rPr>
        <w:t xml:space="preserve"> into the tube. The increasing diameter of the </w:t>
      </w:r>
      <w:proofErr w:type="spellStart"/>
      <w:r w:rsidRPr="00274D46">
        <w:rPr>
          <w:color w:val="000000" w:themeColor="text1"/>
          <w:szCs w:val="21"/>
        </w:rPr>
        <w:t>collet</w:t>
      </w:r>
      <w:proofErr w:type="spellEnd"/>
      <w:r w:rsidRPr="00274D46">
        <w:rPr>
          <w:color w:val="000000" w:themeColor="text1"/>
          <w:szCs w:val="21"/>
        </w:rPr>
        <w:t xml:space="preserve"> forces the inner tube to expand and be pushed against the inner wall of the outer tube thus locking the two tubes together. The inner tube is often slotted to facilitate this expansion.</w:t>
      </w:r>
    </w:p>
    <w:p w:rsidR="007E2B1A" w:rsidRPr="00274D46" w:rsidRDefault="00274D46" w:rsidP="00274D46">
      <w:pPr>
        <w:spacing w:line="360" w:lineRule="auto"/>
        <w:jc w:val="both"/>
        <w:rPr>
          <w:rFonts w:ascii="Times New Roman" w:hAnsi="Times New Roman" w:cs="Times New Roman"/>
          <w:sz w:val="24"/>
        </w:rPr>
      </w:pPr>
      <w:r w:rsidRPr="00274D46">
        <w:rPr>
          <w:rFonts w:ascii="Times New Roman" w:hAnsi="Times New Roman" w:cs="Times New Roman"/>
          <w:sz w:val="24"/>
        </w:rPr>
        <w:t>In this project, we will design one tool holder with standard dimensions in solid works premium 2014 software. Later on, we perform structural and torque analysis on the model with different loads and materials.</w:t>
      </w:r>
    </w:p>
    <w:sectPr w:rsidR="007E2B1A" w:rsidRPr="00274D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4D46"/>
    <w:rsid w:val="00274D46"/>
    <w:rsid w:val="00395978"/>
    <w:rsid w:val="007E2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D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4D46"/>
  </w:style>
  <w:style w:type="character" w:customStyle="1" w:styleId="ipa">
    <w:name w:val="ipa"/>
    <w:basedOn w:val="DefaultParagraphFont"/>
    <w:rsid w:val="00274D46"/>
  </w:style>
  <w:style w:type="character" w:styleId="Hyperlink">
    <w:name w:val="Hyperlink"/>
    <w:basedOn w:val="DefaultParagraphFont"/>
    <w:uiPriority w:val="99"/>
    <w:semiHidden/>
    <w:unhideWhenUsed/>
    <w:rsid w:val="00274D46"/>
    <w:rPr>
      <w:color w:val="0000FF"/>
      <w:u w:val="single"/>
    </w:rPr>
  </w:style>
</w:styles>
</file>

<file path=word/webSettings.xml><?xml version="1.0" encoding="utf-8"?>
<w:webSettings xmlns:r="http://schemas.openxmlformats.org/officeDocument/2006/relationships" xmlns:w="http://schemas.openxmlformats.org/wordprocessingml/2006/main">
  <w:divs>
    <w:div w:id="5214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linder_(geometry)" TargetMode="External"/><Relationship Id="rId13" Type="http://schemas.openxmlformats.org/officeDocument/2006/relationships/hyperlink" Target="https://en.wikipedia.org/wiki/Star_(polygon)" TargetMode="External"/><Relationship Id="rId3" Type="http://schemas.openxmlformats.org/officeDocument/2006/relationships/webSettings" Target="webSettings.xml"/><Relationship Id="rId7" Type="http://schemas.openxmlformats.org/officeDocument/2006/relationships/hyperlink" Target="https://en.wikipedia.org/wiki/Machine_taper" TargetMode="External"/><Relationship Id="rId12" Type="http://schemas.openxmlformats.org/officeDocument/2006/relationships/hyperlink" Target="https://en.wikipedia.org/wiki/Gauge_bloc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tionary.org/wiki/collar" TargetMode="External"/><Relationship Id="rId11" Type="http://schemas.openxmlformats.org/officeDocument/2006/relationships/hyperlink" Target="https://en.wiktionary.org/wiki/kerf" TargetMode="External"/><Relationship Id="rId5" Type="http://schemas.openxmlformats.org/officeDocument/2006/relationships/hyperlink" Target="https://en.wikipedia.org/wiki/Chuck_(engineering)" TargetMode="External"/><Relationship Id="rId15" Type="http://schemas.openxmlformats.org/officeDocument/2006/relationships/hyperlink" Target="https://en.wikipedia.org/wiki/Static_friction" TargetMode="External"/><Relationship Id="rId10" Type="http://schemas.openxmlformats.org/officeDocument/2006/relationships/hyperlink" Target="https://en.wikipedia.org/wiki/Spring_steel" TargetMode="External"/><Relationship Id="rId4" Type="http://schemas.openxmlformats.org/officeDocument/2006/relationships/hyperlink" Target="https://en.wikipedia.org/wiki/Help:IPA_for_English" TargetMode="External"/><Relationship Id="rId9" Type="http://schemas.openxmlformats.org/officeDocument/2006/relationships/hyperlink" Target="https://en.wikipedia.org/wiki/Cone_(geometry)" TargetMode="External"/><Relationship Id="rId14" Type="http://schemas.openxmlformats.org/officeDocument/2006/relationships/hyperlink" Target="https://en.wikipedia.org/wiki/Synthetic_rub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mech-130</dc:creator>
  <cp:keywords/>
  <dc:description/>
  <cp:lastModifiedBy>mech-130</cp:lastModifiedBy>
  <cp:revision>4</cp:revision>
  <dcterms:created xsi:type="dcterms:W3CDTF">2015-12-22T06:29:00Z</dcterms:created>
  <dcterms:modified xsi:type="dcterms:W3CDTF">2015-12-22T06:38:00Z</dcterms:modified>
</cp:coreProperties>
</file>